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673" w:rsidRDefault="003A3C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iCs/>
          <w:sz w:val="28"/>
          <w:szCs w:val="28"/>
        </w:rPr>
        <w:t>Сценарий - конспект совместной встречи детей, родителей и педагогов</w:t>
      </w:r>
    </w:p>
    <w:p w:rsidR="00575673" w:rsidRDefault="003A3C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«На фоне Пушкина»</w:t>
      </w:r>
    </w:p>
    <w:p w:rsidR="003A3CF6" w:rsidRDefault="003A3CF6" w:rsidP="003A3CF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воспитатель высшей квалификационной категории </w:t>
      </w:r>
    </w:p>
    <w:p w:rsidR="003A3CF6" w:rsidRDefault="003A3CF6" w:rsidP="003A3CF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Тезикова И.А.</w:t>
      </w:r>
    </w:p>
    <w:p w:rsidR="003A3CF6" w:rsidRPr="003A3CF6" w:rsidRDefault="003A3CF6" w:rsidP="003A3CF6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bookmarkEnd w:id="0"/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Булат Окуджава «На фоне Пушкина» дети входят в зал и рассаживаются. Ведущий  вносит свечи, зажигает их. На экране портрет А.С. Пушкина.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735" cy="192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10" cy="192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35455"/>
            <wp:effectExtent l="0" t="0" r="0" b="0"/>
            <wp:docPr id="3" name="Рисунок 3" descr="H:\А.С.ПУШКИН\пушкин\DSCN12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А.С.ПУШКИН\пушкин\DSCN124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87" cy="173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день совсем не прост, о Пушкине здесь речь пойдет,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 поэте, чьи стихи мы прославляем в эти дни.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гениальный был поэт, о нём мы помним много лет.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обратите внимание на этот портрет Пушкина. Александр Сергеевич сидит у небольш</w:t>
      </w:r>
      <w:r>
        <w:rPr>
          <w:rFonts w:ascii="Times New Roman" w:hAnsi="Times New Roman" w:cs="Times New Roman"/>
          <w:sz w:val="28"/>
          <w:szCs w:val="28"/>
        </w:rPr>
        <w:t xml:space="preserve">ого стола. Положил руку на край и задумчиво смотрит куда-то в сторону. В его глазах какое-то особенное выражение. Губы словно шепчут что-то. Как вы думаете, что он делает, чем занят в эту минуту? (наверное, сочиняет стихи, сказки) А какие? Посмотрите, как </w:t>
      </w:r>
      <w:r>
        <w:rPr>
          <w:rFonts w:ascii="Times New Roman" w:hAnsi="Times New Roman" w:cs="Times New Roman"/>
          <w:sz w:val="28"/>
          <w:szCs w:val="28"/>
        </w:rPr>
        <w:t xml:space="preserve">много у нас книг, посвященных творчеству А.С. Пушкина. Каждый из вас принес книгу Пушкина в детский сад, получилось целое собрание сочинений группы №12 «Смородинка». Давайте рассмотрим эти книги – такие любимые в ваших семьях, их берегут, читают, передают </w:t>
      </w:r>
      <w:r>
        <w:rPr>
          <w:rFonts w:ascii="Times New Roman" w:hAnsi="Times New Roman" w:cs="Times New Roman"/>
          <w:sz w:val="28"/>
          <w:szCs w:val="28"/>
        </w:rPr>
        <w:t>из поколения в поколение. (Представить 4-5 книг, имеющих «историю» - самые старинные, получены в подарок и т.д.)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770" cy="1762125"/>
            <wp:effectExtent l="0" t="0" r="0" b="0"/>
            <wp:docPr id="5" name="Рисунок 5" descr="H:\А.С.ПУШКИН\пушкин\DSCN12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:\А.С.ПУШКИН\пушкин\DSCN124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500" cy="17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245" cy="175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обратите внимание на стол. Как вы думаете, чем писал свои произведения А.С. Пушкин?- Пером. Правильно, пером, при свечах. Тогда</w:t>
      </w:r>
      <w:r>
        <w:rPr>
          <w:rFonts w:ascii="Times New Roman" w:hAnsi="Times New Roman" w:cs="Times New Roman"/>
          <w:sz w:val="28"/>
          <w:szCs w:val="28"/>
        </w:rPr>
        <w:t xml:space="preserve"> ещё не было электричества. А это собрание сочинений поэта (показывает на книги, которые лежат на столе), которые были изданы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(1941 год)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Писатель создавал свои произведения для взрослых, но он умел писать так просто и интересно, что много</w:t>
      </w:r>
      <w:r>
        <w:rPr>
          <w:rFonts w:ascii="Times New Roman" w:hAnsi="Times New Roman" w:cs="Times New Roman"/>
          <w:sz w:val="28"/>
          <w:szCs w:val="28"/>
        </w:rPr>
        <w:t>е из написанного понятно и близко детям.</w:t>
      </w:r>
    </w:p>
    <w:p w:rsidR="003A3CF6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 мы приглашаем Вас отправиться в путешествие по страницам произведений  Великого поэта – Александра Сергеевича  Пушкина.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(Каждая страница сопровождается показом иллюстраций на экране.)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перв</w:t>
      </w:r>
      <w:r>
        <w:rPr>
          <w:rFonts w:ascii="Times New Roman" w:hAnsi="Times New Roman" w:cs="Times New Roman"/>
          <w:sz w:val="28"/>
          <w:szCs w:val="28"/>
        </w:rPr>
        <w:t>ая страница нашего путешествия посвящена стихам, в которых автор описывал красоту природы в различные времена года – «С Пушкиным по временам года» (слайд с изображениями 4-х времен года)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278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439" cy="129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 (</w:t>
      </w:r>
      <w:r>
        <w:rPr>
          <w:rFonts w:ascii="Times New Roman" w:hAnsi="Times New Roman" w:cs="Times New Roman"/>
          <w:sz w:val="28"/>
          <w:szCs w:val="28"/>
        </w:rPr>
        <w:t>предлагает детям закрыть глаза, прислушаться к волшебным</w:t>
      </w:r>
      <w:r>
        <w:rPr>
          <w:rFonts w:ascii="Times New Roman" w:hAnsi="Times New Roman" w:cs="Times New Roman"/>
          <w:sz w:val="28"/>
          <w:szCs w:val="28"/>
        </w:rPr>
        <w:t xml:space="preserve"> звукам музыки и слов)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(Тихо звучит музыкальная пьеса П. Чайковского «Осенняя песня» из цикла «Времена года»).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Читают родители (берут с выставки свои книги, читают)</w:t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8300" cy="2184400"/>
            <wp:effectExtent l="0" t="0" r="0" b="0"/>
            <wp:docPr id="7" name="Рисунок 7" descr="H:\А.С.ПУШКИН\пушкин\DSCN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:\А.С.ПУШКИН\пушкин\DSCN1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007" cy="21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2197100"/>
            <wp:effectExtent l="0" t="0" r="0" b="0"/>
            <wp:docPr id="8" name="Рисунок 8" descr="H:\А.С.ПУШКИН\пушкин\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:\А.С.ПУШКИН\пушкин\DSCN1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281" cy="21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небо осенью дышало,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реже солнышко блистало,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Короче становился день,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Лесов </w:t>
      </w:r>
      <w:r>
        <w:rPr>
          <w:rFonts w:ascii="Times New Roman" w:hAnsi="Times New Roman" w:cs="Times New Roman"/>
          <w:sz w:val="28"/>
          <w:szCs w:val="28"/>
        </w:rPr>
        <w:t>таинственная сень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печальным шумом обнажалась,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Ложился на поля туман,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Гусей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рикливый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караван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Тянулся к югу: приближалась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 скучная пора;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 ноябрь уж у двора.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575673" w:rsidRDefault="003A3C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***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Унылая пора! Очей очарованье!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Приятна мне твоя прощальная краса —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я пышное природы увяданье,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багрец и в золото одетые леса,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их сенях ветра шум и свежее дыханье,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мглой волнистою покрыты небеса,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редкий солнца луч, и первые морозы,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отдал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нные седой зимы угрозы.</w:t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-Прослушав стихи и музыку, как вы д</w:t>
      </w:r>
      <w:r>
        <w:rPr>
          <w:rFonts w:ascii="Times New Roman" w:hAnsi="Times New Roman" w:cs="Times New Roman"/>
          <w:sz w:val="28"/>
          <w:szCs w:val="28"/>
        </w:rPr>
        <w:t>умаете, какое время года было самым любимым у Александра Сергеевича Пушкина? (</w:t>
      </w:r>
      <w:r>
        <w:rPr>
          <w:rFonts w:ascii="Times New Roman" w:hAnsi="Times New Roman" w:cs="Times New Roman"/>
          <w:i/>
          <w:sz w:val="28"/>
          <w:szCs w:val="28"/>
        </w:rPr>
        <w:t>слайд об осени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какое настроение вызвали у вас эти стихи? (</w:t>
      </w:r>
      <w:r>
        <w:rPr>
          <w:rFonts w:ascii="Times New Roman" w:hAnsi="Times New Roman" w:cs="Times New Roman"/>
          <w:i/>
          <w:sz w:val="28"/>
          <w:szCs w:val="28"/>
        </w:rPr>
        <w:t>немного печальное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перенес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мся в другое время года… Внимательно вслушайтесь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звуки музыки и </w:t>
      </w:r>
      <w:r>
        <w:rPr>
          <w:rFonts w:ascii="Times New Roman" w:hAnsi="Times New Roman" w:cs="Times New Roman"/>
          <w:sz w:val="28"/>
          <w:szCs w:val="28"/>
        </w:rPr>
        <w:t>стихов…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пьеса П. Чайковского «Январь», а родители и дети  под эту музыку читают фрагменты из произведений Пушкина.)</w:t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3860" cy="2232025"/>
            <wp:effectExtent l="0" t="0" r="0" b="0"/>
            <wp:docPr id="9" name="Рисунок 9" descr="H:\А.С.ПУШКИН\пушкин\DSCN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:\А.С.ПУШКИН\пушкин\DSCN1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371" cy="22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5450" cy="2260600"/>
            <wp:effectExtent l="0" t="0" r="0" b="0"/>
            <wp:docPr id="10" name="Рисунок 10" descr="H:\А.С.ПУШКИН\пушкин\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:\А.С.ПУШКИН\пушкин\DSCN1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7813" cy="22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Взрослый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ветер тучи нагоняя.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Дохнул, завыл и вот сама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волшебница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Пришла, рассыпалась клоками.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Повисла на</w:t>
      </w:r>
      <w:r>
        <w:rPr>
          <w:rFonts w:ascii="Times New Roman" w:hAnsi="Times New Roman" w:cs="Times New Roman"/>
          <w:sz w:val="28"/>
          <w:szCs w:val="28"/>
        </w:rPr>
        <w:t xml:space="preserve"> суках дубов.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Блеснул мороз.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рады мы проказам матушки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зимы.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Взрослый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и солнце; день чудесный!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ты дремлешь, друг прелестный —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Пора, красавица, проснись: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сомкнуты негой взоры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северной Авроры,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Звездою севера явись!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Вечор, ты</w:t>
      </w:r>
      <w:r>
        <w:rPr>
          <w:rFonts w:ascii="Times New Roman" w:hAnsi="Times New Roman" w:cs="Times New Roman"/>
          <w:sz w:val="28"/>
          <w:szCs w:val="28"/>
        </w:rPr>
        <w:t xml:space="preserve"> помнишь, вьюга злилась,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мутном небе мгла носилась;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Луна, как бледное пятно,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тучи мрачные желтела,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ты печальная сидела —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нынче... погляди в окно: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голубыми небесами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Великолепными коврами,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Блестя на солнце, снег лежит;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Прозрачный лес один ч</w:t>
      </w:r>
      <w:r>
        <w:rPr>
          <w:rFonts w:ascii="Times New Roman" w:hAnsi="Times New Roman" w:cs="Times New Roman"/>
          <w:sz w:val="28"/>
          <w:szCs w:val="28"/>
        </w:rPr>
        <w:t>ернеет,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ель сквозь иней зеленеет,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речка подо льдом блестит.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какое время года описывает Александр Сергеевич Пушкин?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писал А.С. Пушкин о весне.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(Звучит пьеса П. Чайковского «Апрель»,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апод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эту музыку читают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фрагменты из произведений Пушкина.)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Взрослый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Гонимы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вешними лучами,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окрестных гор уже снега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Сбежали мутными ручьями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потоплённые луга.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Улыбкой ясною природа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Сквозь сон встречает утро года;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блещут небеса.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прозрачные, леса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пухо</w:t>
      </w:r>
      <w:r>
        <w:rPr>
          <w:rFonts w:ascii="Times New Roman" w:hAnsi="Times New Roman" w:cs="Times New Roman"/>
          <w:sz w:val="28"/>
          <w:szCs w:val="28"/>
        </w:rPr>
        <w:t xml:space="preserve">м зеленеют.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Пчела за данью полевой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Летит из кельи восковой.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Долины сохнут и пестреют;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Стада шумят, и соловей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пел в безмолвии ночей.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Пушкин писал о лете: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лето красное! Любил бы я тебя.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Когда б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зной, да пыль, да комары, да м</w:t>
      </w:r>
      <w:r>
        <w:rPr>
          <w:rFonts w:ascii="Times New Roman" w:hAnsi="Times New Roman" w:cs="Times New Roman"/>
          <w:sz w:val="28"/>
          <w:szCs w:val="28"/>
        </w:rPr>
        <w:t>ухи.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все душевные способности, губя,  нас мучишь.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любил ли Александр Сергеевич Пушкин лето? Какое время года было у него самым любимым? А какое сейчас время года?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открыли наш вечер  замечательными стихами  А.С.Пушкина. С</w:t>
      </w:r>
      <w:r>
        <w:rPr>
          <w:rFonts w:ascii="Times New Roman" w:hAnsi="Times New Roman" w:cs="Times New Roman"/>
          <w:sz w:val="28"/>
          <w:szCs w:val="28"/>
        </w:rPr>
        <w:t>трочки его стихотворений, словно тропинки, ведут нас в страну поэзии. Кого только не встретишь на этих неведомых дорожках!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продолжаем наше путешествие по страницам произведений А.С. Пушкина.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4420" cy="1294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91" t="14170" r="17920" b="14378"/>
                    <a:stretch>
                      <a:fillRect/>
                    </a:stretch>
                  </pic:blipFill>
                  <pic:spPr>
                    <a:xfrm>
                      <a:off x="0" y="0"/>
                      <a:ext cx="1083357" cy="13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Александра Сергеевича, когда он был</w:t>
      </w:r>
      <w:r>
        <w:rPr>
          <w:rFonts w:ascii="Times New Roman" w:hAnsi="Times New Roman" w:cs="Times New Roman"/>
          <w:sz w:val="28"/>
          <w:szCs w:val="28"/>
        </w:rPr>
        <w:t xml:space="preserve"> маленьким, была няня Арина Родионовна, которая часто рассказывала ему сказки. Одни сказки она слышала от других, а другие придумывала сама. На основе сказок Арины Родионовны  А.С. Пушкин создал свои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сказки, которые знают и любят не только в нашей стране, </w:t>
      </w:r>
      <w:r>
        <w:rPr>
          <w:rFonts w:ascii="Times New Roman" w:hAnsi="Times New Roman" w:cs="Times New Roman"/>
          <w:sz w:val="28"/>
          <w:szCs w:val="28"/>
        </w:rPr>
        <w:t>но и во многих других странах мира.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Книгу волшебную мы открываем,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сказки с вами попадаем…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(На экране показ отрывка «У лукоморья дуб зел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 xml:space="preserve">ный…»)                                                                                     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кажется, кто-то мяукает. Признайтесь, кто принёс кошку?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Входит кот.</w:t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2362200"/>
            <wp:effectExtent l="0" t="0" r="0" b="0"/>
            <wp:docPr id="12" name="Рисунок 12" descr="H:\А.С.ПУШКИН\пушкин\DSC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:\А.С.ПУШКИН\пушкин\DSCN1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513" cy="23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сюда попали? Кто вы.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Кот: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уч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ный – это я.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 сказками дружу,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милости прошу!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кот учёный, кот волшебный,</w:t>
      </w:r>
    </w:p>
    <w:p w:rsidR="00575673" w:rsidRDefault="003A3CF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Живу я в </w:t>
      </w:r>
      <w:r>
        <w:rPr>
          <w:rFonts w:ascii="Times New Roman" w:hAnsi="Times New Roman" w:cs="Times New Roman"/>
          <w:sz w:val="28"/>
          <w:szCs w:val="28"/>
        </w:rPr>
        <w:t>сказочной стране.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каждый здесь меня узнает,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здесь известен мне.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уважаемый кот! Мы рады приветствовать тебя у нас в гостях. И с радостью  хотим тебе сообщить, что любим и знаем сказки А. С. Пушкина.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Верю! Верю! Знаю!</w:t>
      </w:r>
      <w:r>
        <w:rPr>
          <w:rFonts w:ascii="Times New Roman" w:hAnsi="Times New Roman" w:cs="Times New Roman"/>
          <w:sz w:val="28"/>
          <w:szCs w:val="28"/>
        </w:rPr>
        <w:t xml:space="preserve"> Знаю! Говорить вы мастера.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вначале для порядка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Загадаю вам загадки.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Соглашайтесь без опаски!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пушкинские сказки,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героев, и названья.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Приготовились? Вниманье!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волшебный мешок с загадками (</w:t>
      </w:r>
      <w:r>
        <w:rPr>
          <w:rFonts w:ascii="Times New Roman" w:hAnsi="Times New Roman" w:cs="Times New Roman"/>
          <w:i/>
          <w:sz w:val="28"/>
          <w:szCs w:val="28"/>
        </w:rPr>
        <w:t>доста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т из мешка загадки, читает)</w:t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3525" cy="2044700"/>
            <wp:effectExtent l="0" t="0" r="0" b="0"/>
            <wp:docPr id="13" name="Рисунок 13" descr="H:\А.С.ПУШКИН\пушкин\DSCN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:\А.С.ПУШКИН\пушкин\DSCN12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589" cy="204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синее море, тут берег морской.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Старик вышел к морю, он невод забросит,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Кого-то поймает, и что-то попросит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жадность ребята к добру не приводит.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кончится дело все тем же корытом,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только не новым, а старым, разбитым.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страница «Сказка о </w:t>
      </w:r>
      <w:r>
        <w:rPr>
          <w:rFonts w:ascii="Times New Roman" w:hAnsi="Times New Roman" w:cs="Times New Roman"/>
          <w:i/>
          <w:sz w:val="28"/>
          <w:szCs w:val="28"/>
        </w:rPr>
        <w:t>рыбаке и рыбке» (находим книгу в собрании сочинений, показываем детям)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85950" cy="1414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75" cy="142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«перелистывается» страница и открывается название сказки.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(далее также после каждой загадки)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 раст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перед дворцом,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ней хрустальный дом;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там жив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ручная,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затейница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песенки по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орешки все грыз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т...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 страница «Сказка о царе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»... (находим книгу в собрании сочинений, показываем детям)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40610" cy="1755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23" cy="175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кругом все будет мирно,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сидеть он будет смирно;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лишь чуть со стороны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Ожидать </w:t>
      </w:r>
      <w:r>
        <w:rPr>
          <w:rFonts w:ascii="Times New Roman" w:hAnsi="Times New Roman" w:cs="Times New Roman"/>
          <w:sz w:val="28"/>
          <w:szCs w:val="28"/>
        </w:rPr>
        <w:t>тебе войны,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 набега силы бранной,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 другой беды незваной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Вмиг тогда мой петушок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Приподымет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гребешок,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Закричит, и встрепен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тся,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то место оберн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тся.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 страница «Сказка о Золотом Петушке»... (находим книгу в собрании сочинений, показываем </w:t>
      </w:r>
      <w:r>
        <w:rPr>
          <w:rFonts w:ascii="Times New Roman" w:hAnsi="Times New Roman" w:cs="Times New Roman"/>
          <w:i/>
          <w:sz w:val="28"/>
          <w:szCs w:val="28"/>
        </w:rPr>
        <w:t>детям)</w:t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135" cy="1666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388" cy="1670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ль на свете всех милее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румяней и белее?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услышала в ответ: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«Ты, царица, спору нет.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свете всех милее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румяней и белее…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страница «Сказка о м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ртвой царевне и семи богатырях» (находим книгу в собрании сочинений, показываем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детям)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91410" cy="1793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657" cy="179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673" w:rsidRDefault="005756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первого щелчка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Прыгнул поп до потолка;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второго щелчка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Лишился поп языка;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третьего щелчка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Вышибло ум у старика.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страница «Сказка о попе и о работнике его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Балде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 (находим книгу в собрании сочинений, показываем детям)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3780" cy="1522730"/>
            <wp:effectExtent l="0" t="0" r="0" b="0"/>
            <wp:docPr id="19" name="Рисунок 19" descr="H:\А.С.ПУШКИН\Картинки к презентации\о по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:\А.С.ПУШКИН\Картинки к презентации\о поп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114" cy="15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С этим заданием вы справились.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1Ведущий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уважаемый кот  мы предлагаем тебе немного отдохнуть с дороги  и поиграть  с ребятами. Все знают сказку о золотой рыбке. Она приходила к старику из моря на волнах.  Теперь  представьте, что вы   во</w:t>
      </w:r>
      <w:r>
        <w:rPr>
          <w:rFonts w:ascii="Times New Roman" w:hAnsi="Times New Roman" w:cs="Times New Roman"/>
          <w:sz w:val="28"/>
          <w:szCs w:val="28"/>
        </w:rPr>
        <w:t xml:space="preserve">лны. Мы попробуем оживить наши волны. Покажите, как они двигаются (дети встают со стульчиков, выходят на середину зала).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после слов – «морская фигура на месте замри», будет внимательно смотреть, какая же  фигура пошевелилась.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«Море волнуется» (2</w:t>
      </w:r>
      <w:r>
        <w:rPr>
          <w:rFonts w:ascii="Times New Roman" w:hAnsi="Times New Roman" w:cs="Times New Roman"/>
          <w:i/>
          <w:sz w:val="28"/>
          <w:szCs w:val="28"/>
        </w:rPr>
        <w:t>- 3 раза)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6765"/>
            <wp:effectExtent l="0" t="0" r="0" b="0"/>
            <wp:docPr id="17" name="Рисунок 17" descr="H:\А.С.ПУШКИН\пушкин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:\А.С.ПУШКИН\пушкин\DSCN1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578" cy="20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вот, пока мы с вами играли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игру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ный приготовил нам еще одно испытание </w:t>
      </w:r>
      <w:r>
        <w:rPr>
          <w:rFonts w:ascii="Times New Roman" w:hAnsi="Times New Roman" w:cs="Times New Roman"/>
          <w:i/>
          <w:sz w:val="28"/>
          <w:szCs w:val="28"/>
        </w:rPr>
        <w:t>(показывает шкатулку):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это?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шкатулка с заданием.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для вас ребятки,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ларец, а в нем предметы.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туда попали и кому прина</w:t>
      </w:r>
      <w:r>
        <w:rPr>
          <w:rFonts w:ascii="Times New Roman" w:hAnsi="Times New Roman" w:cs="Times New Roman"/>
          <w:sz w:val="28"/>
          <w:szCs w:val="28"/>
        </w:rPr>
        <w:t>длежали?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 шкатулке находятся карточки, на которых изображение предмета или героя из сказки.)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нужно будет достать из шкатулки  карточку, назвать, что на ней изображено 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это  сказки.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 очереди подходят к шкатулке - ларцу и достаю</w:t>
      </w:r>
      <w:r>
        <w:rPr>
          <w:rFonts w:ascii="Times New Roman" w:hAnsi="Times New Roman" w:cs="Times New Roman"/>
          <w:i/>
          <w:sz w:val="28"/>
          <w:szCs w:val="28"/>
        </w:rPr>
        <w:t xml:space="preserve">т по одной карточке) </w:t>
      </w:r>
      <w:r>
        <w:rPr>
          <w:rFonts w:ascii="Times New Roman" w:hAnsi="Times New Roman" w:cs="Times New Roman"/>
          <w:sz w:val="28"/>
          <w:szCs w:val="28"/>
        </w:rPr>
        <w:t>(ОТГАДКИ СОПРОВОЖДАЮТСЯ ВИДЕОРЯДОМ – КАДРЫ ИЗ МУЛЬТФИЛЬМОВ)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Предметы: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Яблоко </w:t>
      </w:r>
      <w:r>
        <w:rPr>
          <w:rFonts w:ascii="Times New Roman" w:hAnsi="Times New Roman" w:cs="Times New Roman"/>
          <w:i/>
          <w:sz w:val="28"/>
          <w:szCs w:val="28"/>
        </w:rPr>
        <w:t>(«Сказка о м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ртвой царевне и о семи богатырях»)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Разбитое корыто </w:t>
      </w:r>
      <w:r>
        <w:rPr>
          <w:rFonts w:ascii="Times New Roman" w:hAnsi="Times New Roman" w:cs="Times New Roman"/>
          <w:i/>
          <w:sz w:val="28"/>
          <w:szCs w:val="28"/>
        </w:rPr>
        <w:t>(«Сказка о рыбаке и рыбке»)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Бочка </w:t>
      </w:r>
      <w:r>
        <w:rPr>
          <w:rFonts w:ascii="Times New Roman" w:hAnsi="Times New Roman" w:cs="Times New Roman"/>
          <w:i/>
          <w:sz w:val="28"/>
          <w:szCs w:val="28"/>
        </w:rPr>
        <w:t xml:space="preserve">(«Сказка о царе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Белочка </w:t>
      </w:r>
      <w:r>
        <w:rPr>
          <w:rFonts w:ascii="Times New Roman" w:hAnsi="Times New Roman" w:cs="Times New Roman"/>
          <w:i/>
          <w:sz w:val="28"/>
          <w:szCs w:val="28"/>
        </w:rPr>
        <w:t xml:space="preserve">(«Сказка о царе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Месяц </w:t>
      </w:r>
      <w:r>
        <w:rPr>
          <w:rFonts w:ascii="Times New Roman" w:hAnsi="Times New Roman" w:cs="Times New Roman"/>
          <w:i/>
          <w:sz w:val="28"/>
          <w:szCs w:val="28"/>
        </w:rPr>
        <w:t>(«Сказка о м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ртвой царевне и о семи богатырях»)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Рыбка </w:t>
      </w:r>
      <w:r>
        <w:rPr>
          <w:rFonts w:ascii="Times New Roman" w:hAnsi="Times New Roman" w:cs="Times New Roman"/>
          <w:i/>
          <w:sz w:val="28"/>
          <w:szCs w:val="28"/>
        </w:rPr>
        <w:t>(«Сказка о рыбаке и рыбке»)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Говорящее зеркало </w:t>
      </w:r>
      <w:r>
        <w:rPr>
          <w:rFonts w:ascii="Times New Roman" w:hAnsi="Times New Roman" w:cs="Times New Roman"/>
          <w:i/>
          <w:sz w:val="28"/>
          <w:szCs w:val="28"/>
        </w:rPr>
        <w:t>(«Сказка о м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ртвой царевне и о семи богатырях»)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Золотой петушок </w:t>
      </w:r>
      <w:r>
        <w:rPr>
          <w:rFonts w:ascii="Times New Roman" w:hAnsi="Times New Roman" w:cs="Times New Roman"/>
          <w:i/>
          <w:sz w:val="28"/>
          <w:szCs w:val="28"/>
        </w:rPr>
        <w:t>(«Сказка о Золотом петушке»)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Лебедь </w:t>
      </w:r>
      <w:r>
        <w:rPr>
          <w:rFonts w:ascii="Times New Roman" w:hAnsi="Times New Roman" w:cs="Times New Roman"/>
          <w:i/>
          <w:sz w:val="28"/>
          <w:szCs w:val="28"/>
        </w:rPr>
        <w:t xml:space="preserve">(«Сказка о царе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Невод </w:t>
      </w:r>
      <w:r>
        <w:rPr>
          <w:rFonts w:ascii="Times New Roman" w:hAnsi="Times New Roman" w:cs="Times New Roman"/>
          <w:i/>
          <w:sz w:val="28"/>
          <w:szCs w:val="28"/>
        </w:rPr>
        <w:t>(«Сказка о рыбаке и рыбке»)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Орешки </w:t>
      </w:r>
      <w:r>
        <w:rPr>
          <w:rFonts w:ascii="Times New Roman" w:hAnsi="Times New Roman" w:cs="Times New Roman"/>
          <w:i/>
          <w:sz w:val="28"/>
          <w:szCs w:val="28"/>
        </w:rPr>
        <w:t xml:space="preserve">(«Сказка о царе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И с этим заданием  вы справились.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живу так много лет, что память меня последнее время стала подводить. Что-то сказки мои любимые стал я забывать. Что делать, нач</w:t>
      </w:r>
      <w:r>
        <w:rPr>
          <w:rFonts w:ascii="Times New Roman" w:hAnsi="Times New Roman" w:cs="Times New Roman"/>
          <w:sz w:val="28"/>
          <w:szCs w:val="28"/>
        </w:rPr>
        <w:t>ало помню, а конец забыл.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поможем коту!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начинать строчку из сказки, а вы мне подсказывать слова.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Приготовились внимательно слушать.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1.Жил со своею старухой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самого синего</w:t>
      </w:r>
      <w:r>
        <w:rPr>
          <w:rFonts w:ascii="Times New Roman" w:hAnsi="Times New Roman" w:cs="Times New Roman"/>
          <w:i/>
          <w:sz w:val="28"/>
          <w:szCs w:val="28"/>
        </w:rPr>
        <w:t>….(моря)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2.Родила царица в ночь не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сына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то дочь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мышонка, не лягушку,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неведому</w:t>
      </w:r>
      <w:proofErr w:type="spellEnd"/>
      <w:r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зверюшку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3.Белка песенки по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орешки все</w:t>
      </w:r>
      <w:r>
        <w:rPr>
          <w:rFonts w:ascii="Times New Roman" w:hAnsi="Times New Roman" w:cs="Times New Roman"/>
          <w:i/>
          <w:sz w:val="28"/>
          <w:szCs w:val="28"/>
        </w:rPr>
        <w:t>…..(грыз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i/>
          <w:sz w:val="28"/>
          <w:szCs w:val="28"/>
        </w:rPr>
        <w:t>т)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4.Нужен мне работник: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повар, конюх и </w:t>
      </w:r>
      <w:r>
        <w:rPr>
          <w:rFonts w:ascii="Times New Roman" w:hAnsi="Times New Roman" w:cs="Times New Roman"/>
          <w:i/>
          <w:sz w:val="28"/>
          <w:szCs w:val="28"/>
        </w:rPr>
        <w:t>…..(плотник)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5.И днем и ночью кот уч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ный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ходит по цепи</w:t>
      </w:r>
      <w:r>
        <w:rPr>
          <w:rFonts w:ascii="Times New Roman" w:hAnsi="Times New Roman" w:cs="Times New Roman"/>
          <w:i/>
          <w:sz w:val="28"/>
          <w:szCs w:val="28"/>
        </w:rPr>
        <w:t>…..(кругом)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Три девицы под окном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пряли поздно   </w:t>
      </w:r>
      <w:r>
        <w:rPr>
          <w:rFonts w:ascii="Times New Roman" w:hAnsi="Times New Roman" w:cs="Times New Roman"/>
          <w:i/>
          <w:sz w:val="28"/>
          <w:szCs w:val="28"/>
        </w:rPr>
        <w:t>(вечерком)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Вот мудрец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Дадоном</w:t>
      </w:r>
      <w:proofErr w:type="spellEnd"/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и вынул из мешка</w:t>
      </w:r>
      <w:r>
        <w:rPr>
          <w:rFonts w:ascii="Times New Roman" w:hAnsi="Times New Roman" w:cs="Times New Roman"/>
          <w:i/>
          <w:sz w:val="28"/>
          <w:szCs w:val="28"/>
        </w:rPr>
        <w:t>….(Золотого петушка)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8.Месяц, месяц мой дружок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позолоченный</w:t>
      </w:r>
      <w:r>
        <w:rPr>
          <w:rFonts w:ascii="Times New Roman" w:hAnsi="Times New Roman" w:cs="Times New Roman"/>
          <w:i/>
          <w:sz w:val="28"/>
          <w:szCs w:val="28"/>
        </w:rPr>
        <w:t>…..(рожок)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Ветер по морю гуляет,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кораблик… </w:t>
      </w:r>
      <w:r>
        <w:rPr>
          <w:rFonts w:ascii="Times New Roman" w:hAnsi="Times New Roman" w:cs="Times New Roman"/>
          <w:i/>
          <w:sz w:val="28"/>
          <w:szCs w:val="28"/>
        </w:rPr>
        <w:t>(подгоняет)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ребята! Теперь я точно знаю, что вы знаете и любите сказки </w:t>
      </w:r>
      <w:r>
        <w:rPr>
          <w:rFonts w:ascii="Times New Roman" w:hAnsi="Times New Roman" w:cs="Times New Roman"/>
          <w:sz w:val="28"/>
          <w:szCs w:val="28"/>
        </w:rPr>
        <w:t>А.С.Пушкина. Чему учат эти сказки? Чем они заканчиваются?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(добро побеждает зло; нельзя быть жадным и злым; нужно помогать другим)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 мне с вами прощаться и отправляться в любимую сказку А.С.Пушкина «Руслан и Людмила».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жаль уважаемый кот, ч</w:t>
      </w:r>
      <w:r>
        <w:rPr>
          <w:rFonts w:ascii="Times New Roman" w:hAnsi="Times New Roman" w:cs="Times New Roman"/>
          <w:sz w:val="28"/>
          <w:szCs w:val="28"/>
        </w:rPr>
        <w:t>то тебе пора отправляться в сказку. Мы будем надеяться на скорую встречу с тобой и обещаем, что будем читать, беречь и ценить книги А.С. Пушкина. Обещаем, ребята?  До свидания!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 детей)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уходит.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1Ведущий.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наше путешествие закончилось. Понра</w:t>
      </w:r>
      <w:r>
        <w:rPr>
          <w:rFonts w:ascii="Times New Roman" w:hAnsi="Times New Roman" w:cs="Times New Roman"/>
          <w:sz w:val="28"/>
          <w:szCs w:val="28"/>
        </w:rPr>
        <w:t>вилось вам оно? Давайте ребята чаще  брать в руки книги А.С. Пушкина.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Пушкина, друзья!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сказки!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будет жизнь тогда полна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Тепла и ласки!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Пушкина всегда –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подсказка,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пронес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радость сказки.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на экране </w:t>
      </w:r>
      <w:r>
        <w:rPr>
          <w:rFonts w:ascii="Times New Roman" w:hAnsi="Times New Roman" w:cs="Times New Roman"/>
          <w:i/>
          <w:sz w:val="28"/>
          <w:szCs w:val="28"/>
        </w:rPr>
        <w:t>памятник Пушкину)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одходит к экрану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 фоне Пушкина снимается семейство…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Фотограф щ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лкает, и птичка вылетает.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Фотограф щ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лкает, но вот что интересно – 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На фоне Пушкина – и птичка вылетает…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друзья! Мы приглашаем вас сделать памятный снимок на фоне великого русского поэта Александра Сергеевича Пушкина </w:t>
      </w:r>
      <w:r>
        <w:rPr>
          <w:rFonts w:ascii="Times New Roman" w:hAnsi="Times New Roman" w:cs="Times New Roman"/>
          <w:i/>
          <w:sz w:val="28"/>
          <w:szCs w:val="28"/>
        </w:rPr>
        <w:t>(звучит песня Б.Окуджавы «На фоне Пушкина»).</w:t>
      </w:r>
    </w:p>
    <w:p w:rsidR="00575673" w:rsidRDefault="003A3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240" cy="4392295"/>
            <wp:effectExtent l="0" t="0" r="0" b="0"/>
            <wp:docPr id="18" name="Рисунок 18" descr="H:\А.С.ПУШКИН\пушкин\DSCN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:\А.С.ПУШКИН\пушкин\DSCN1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489" cy="43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673" w:rsidSect="003A3CF6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673" w:rsidRDefault="003A3CF6">
      <w:pPr>
        <w:spacing w:line="240" w:lineRule="auto"/>
      </w:pPr>
      <w:r>
        <w:separator/>
      </w:r>
    </w:p>
  </w:endnote>
  <w:endnote w:type="continuationSeparator" w:id="0">
    <w:p w:rsidR="00575673" w:rsidRDefault="003A3C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673" w:rsidRDefault="003A3CF6">
      <w:pPr>
        <w:spacing w:after="0"/>
      </w:pPr>
      <w:r>
        <w:separator/>
      </w:r>
    </w:p>
  </w:footnote>
  <w:footnote w:type="continuationSeparator" w:id="0">
    <w:p w:rsidR="00575673" w:rsidRDefault="003A3CF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388A"/>
    <w:rsid w:val="00055D4A"/>
    <w:rsid w:val="00072BE7"/>
    <w:rsid w:val="000C5858"/>
    <w:rsid w:val="00192510"/>
    <w:rsid w:val="001A78F9"/>
    <w:rsid w:val="001B2037"/>
    <w:rsid w:val="001B4AE1"/>
    <w:rsid w:val="001D040B"/>
    <w:rsid w:val="002179E1"/>
    <w:rsid w:val="00274795"/>
    <w:rsid w:val="002857A9"/>
    <w:rsid w:val="002D2B5C"/>
    <w:rsid w:val="0032689F"/>
    <w:rsid w:val="003410CE"/>
    <w:rsid w:val="003A3CF6"/>
    <w:rsid w:val="003C7AD5"/>
    <w:rsid w:val="00452F59"/>
    <w:rsid w:val="004B4DD6"/>
    <w:rsid w:val="00504523"/>
    <w:rsid w:val="005442BD"/>
    <w:rsid w:val="00575673"/>
    <w:rsid w:val="00606BC5"/>
    <w:rsid w:val="006B0DF4"/>
    <w:rsid w:val="006E1681"/>
    <w:rsid w:val="00731A1D"/>
    <w:rsid w:val="0077784D"/>
    <w:rsid w:val="007876C0"/>
    <w:rsid w:val="00797838"/>
    <w:rsid w:val="00797A74"/>
    <w:rsid w:val="007C4DDA"/>
    <w:rsid w:val="0080388A"/>
    <w:rsid w:val="00832E0B"/>
    <w:rsid w:val="008E469E"/>
    <w:rsid w:val="00911B3E"/>
    <w:rsid w:val="0095093B"/>
    <w:rsid w:val="00996025"/>
    <w:rsid w:val="009A2892"/>
    <w:rsid w:val="009B0383"/>
    <w:rsid w:val="00A02CD9"/>
    <w:rsid w:val="00A3500D"/>
    <w:rsid w:val="00AC0C55"/>
    <w:rsid w:val="00AC6CF1"/>
    <w:rsid w:val="00AF550F"/>
    <w:rsid w:val="00B347AE"/>
    <w:rsid w:val="00B37484"/>
    <w:rsid w:val="00B420B1"/>
    <w:rsid w:val="00B47437"/>
    <w:rsid w:val="00B64DB7"/>
    <w:rsid w:val="00BB4E72"/>
    <w:rsid w:val="00BF7792"/>
    <w:rsid w:val="00C32125"/>
    <w:rsid w:val="00C95DBE"/>
    <w:rsid w:val="00CA5C2F"/>
    <w:rsid w:val="00D16471"/>
    <w:rsid w:val="00D3773D"/>
    <w:rsid w:val="00DD0B1D"/>
    <w:rsid w:val="00E30B86"/>
    <w:rsid w:val="00EA6DCC"/>
    <w:rsid w:val="00ED28EF"/>
    <w:rsid w:val="00EF6A72"/>
    <w:rsid w:val="00F23D7D"/>
    <w:rsid w:val="00F35640"/>
    <w:rsid w:val="00FD399F"/>
    <w:rsid w:val="6A353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CF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image7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A97AF-5EB5-48DC-956A-05CADD5F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10</Pages>
  <Words>1769</Words>
  <Characters>10087</Characters>
  <Application>Microsoft Office Word</Application>
  <DocSecurity>0</DocSecurity>
  <Lines>84</Lines>
  <Paragraphs>23</Paragraphs>
  <ScaleCrop>false</ScaleCrop>
  <Company>Hewlett-Packard</Company>
  <LinksUpToDate>false</LinksUpToDate>
  <CharactersWithSpaces>11833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</dc:creator>
  <cp:lastModifiedBy>Пользователь Windows</cp:lastModifiedBy>
  <cp:revision>14</cp:revision>
  <cp:lastPrinted>2017-10-30T07:37:00Z</cp:lastPrinted>
  <dcterms:created xsi:type="dcterms:W3CDTF">2017-10-15T15:52:00Z</dcterms:created>
  <dcterms:modified xsi:type="dcterms:W3CDTF">2022-07-06T12:59:00Z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1049-11.2.0.11156</vt:lpwstr>
  </property>
  <property fmtid="{D5CDD505-2E9C-101B-9397-08002B2CF9AE}" pid="3" name="ICV">
    <vt:lpwstr>07372A8FF6854FA1971CA8022574B269</vt:lpwstr>
  </property>
</Properties>
</file>